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pStyle w:val="3"/>
      </w:pPr>
    </w:p>
    <w:p>
      <w:pPr>
        <w:spacing w:line="500" w:lineRule="exact"/>
        <w:jc w:val="center"/>
        <w:rPr>
          <w:rFonts w:ascii="黑体" w:hAnsi="黑体" w:eastAsia="黑体" w:cs="方正小标宋简体"/>
          <w:color w:val="000000"/>
          <w:spacing w:val="-2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instrText xml:space="preserve"> HYPERLINK "http://wlt.sc.gov.cn/scwlt//upload/2019/201905/20190516/2019051610311053624.docx" </w:instrTex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instrText xml:space="preserve"> HYPERLINK "http://wlt.sc.gov.cn/scwlt//upload/2019/201905/20190516/2019051610311053624.docx" </w:instrTex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第五届四川文华奖参评剧目申报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fldChar w:fldCharType="end"/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表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fldChar w:fldCharType="end"/>
      </w:r>
    </w:p>
    <w:p>
      <w:pPr>
        <w:rPr>
          <w:rFonts w:ascii="黑体" w:hAnsi="黑体" w:eastAsia="黑体" w:cs="黑体"/>
          <w:b/>
          <w:bCs/>
          <w:color w:val="000000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115"/>
        <w:gridCol w:w="1845"/>
        <w:gridCol w:w="741"/>
        <w:gridCol w:w="184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作品名称</w:t>
            </w:r>
          </w:p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（注明品种）</w:t>
            </w: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演出时长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0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演出单位全称</w:t>
            </w:r>
          </w:p>
        </w:tc>
        <w:tc>
          <w:tcPr>
            <w:tcW w:w="211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2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首演时间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w w:val="90"/>
                <w:sz w:val="28"/>
                <w:szCs w:val="28"/>
              </w:rPr>
              <w:t>截至</w:t>
            </w:r>
            <w:r>
              <w:rPr>
                <w:rFonts w:hint="eastAsia" w:ascii="宋体" w:hAnsi="宋体" w:cs="仿宋"/>
                <w:color w:val="000000"/>
                <w:w w:val="9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宋体" w:hAnsi="宋体" w:cs="仿宋"/>
                <w:color w:val="000000"/>
                <w:w w:val="90"/>
                <w:sz w:val="28"/>
                <w:szCs w:val="28"/>
              </w:rPr>
              <w:t>年</w:t>
            </w:r>
            <w:r>
              <w:rPr>
                <w:rFonts w:hint="eastAsia" w:ascii="宋体" w:hAnsi="宋体" w:cs="仿宋"/>
                <w:color w:val="000000"/>
                <w:w w:val="9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仿宋"/>
                <w:color w:val="000000"/>
                <w:w w:val="90"/>
                <w:sz w:val="28"/>
                <w:szCs w:val="28"/>
              </w:rPr>
              <w:t>月演出场次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演出单位主要</w:t>
            </w:r>
          </w:p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联系手机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创作类型</w:t>
            </w:r>
          </w:p>
        </w:tc>
        <w:tc>
          <w:tcPr>
            <w:tcW w:w="7641" w:type="dxa"/>
            <w:gridSpan w:val="5"/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□原创     □改编     □移植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参评类别</w:t>
            </w:r>
          </w:p>
        </w:tc>
        <w:tc>
          <w:tcPr>
            <w:tcW w:w="7641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 xml:space="preserve">□川剧 □曲艺 □京剧 □其它戏曲  □话剧  □儿童剧  </w:t>
            </w:r>
          </w:p>
          <w:p>
            <w:pPr>
              <w:spacing w:line="500" w:lineRule="exact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□歌剧 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舞剧</w:t>
            </w: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音乐剧 </w:t>
            </w: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 xml:space="preserve">□组台歌舞  □杂技木偶皮影剧等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演出单位简介</w:t>
            </w:r>
          </w:p>
        </w:tc>
        <w:tc>
          <w:tcPr>
            <w:tcW w:w="7641" w:type="dxa"/>
            <w:gridSpan w:val="5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00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主创人员</w:t>
            </w:r>
          </w:p>
          <w:p>
            <w:pPr>
              <w:spacing w:line="500" w:lineRule="exact"/>
              <w:ind w:left="-126" w:leftChars="-60" w:right="-99" w:rightChars="-47" w:firstLine="42" w:firstLineChars="15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（非本单位的主创人员请注明）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编  剧</w:t>
            </w:r>
          </w:p>
        </w:tc>
        <w:tc>
          <w:tcPr>
            <w:tcW w:w="552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导  演</w:t>
            </w:r>
          </w:p>
        </w:tc>
        <w:tc>
          <w:tcPr>
            <w:tcW w:w="552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音  乐</w:t>
            </w:r>
          </w:p>
        </w:tc>
        <w:tc>
          <w:tcPr>
            <w:tcW w:w="552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舞  美</w:t>
            </w:r>
          </w:p>
        </w:tc>
        <w:tc>
          <w:tcPr>
            <w:tcW w:w="552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主</w:t>
            </w: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sz w:val="24"/>
              </w:rPr>
              <w:t>演</w:t>
            </w:r>
          </w:p>
        </w:tc>
        <w:tc>
          <w:tcPr>
            <w:tcW w:w="552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主创人员简介</w:t>
            </w:r>
          </w:p>
        </w:tc>
        <w:tc>
          <w:tcPr>
            <w:tcW w:w="764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122" w:type="dxa"/>
            <w:gridSpan w:val="2"/>
            <w:noWrap w:val="0"/>
            <w:vAlign w:val="center"/>
          </w:tcPr>
          <w:p>
            <w:pPr>
              <w:spacing w:line="500" w:lineRule="exact"/>
              <w:ind w:left="-99" w:leftChars="-47"/>
              <w:jc w:val="center"/>
              <w:rPr>
                <w:rFonts w:ascii="宋体" w:hAnsi="宋体" w:cs="仿宋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pacing w:val="-6"/>
                <w:w w:val="90"/>
                <w:sz w:val="28"/>
                <w:szCs w:val="28"/>
              </w:rPr>
              <w:t>是否有劣迹主创人员参与创作或演出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□是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思想内容、艺术特色介绍</w:t>
            </w:r>
          </w:p>
        </w:tc>
        <w:tc>
          <w:tcPr>
            <w:tcW w:w="764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两个效益</w:t>
            </w:r>
            <w:r>
              <w:rPr>
                <w:rFonts w:hint="eastAsia" w:ascii="宋体" w:hAnsi="宋体" w:cs="仿宋"/>
                <w:color w:val="00000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情况（含主创人员深入生活、下基层演出情况等）</w:t>
            </w:r>
          </w:p>
        </w:tc>
        <w:tc>
          <w:tcPr>
            <w:tcW w:w="764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ind w:firstLine="64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演出单位承诺及推荐意见</w:t>
            </w:r>
          </w:p>
        </w:tc>
        <w:tc>
          <w:tcPr>
            <w:tcW w:w="7641" w:type="dxa"/>
            <w:gridSpan w:val="5"/>
            <w:noWrap w:val="0"/>
            <w:vAlign w:val="center"/>
          </w:tcPr>
          <w:p>
            <w:pPr>
              <w:spacing w:line="500" w:lineRule="exact"/>
              <w:ind w:firstLine="560" w:firstLineChars="200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本单位已阅知申报要求，现郑重承诺所有内容完全真实，著作权无异议，如有失实，本单位愿承担全部责任。现予推荐，报上级审批。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 xml:space="preserve">                             （盖章）</w:t>
            </w:r>
          </w:p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 xml:space="preserve">                            20</w:t>
            </w:r>
            <w:r>
              <w:rPr>
                <w:rFonts w:hint="eastAsia" w:ascii="宋体" w:hAnsi="宋体" w:cs="仿宋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市州文化行政部门（省直文艺单位、</w:t>
            </w:r>
            <w:r>
              <w:rPr>
                <w:rFonts w:hint="eastAsia" w:ascii="宋体" w:hAnsi="宋体" w:cs="仿宋"/>
                <w:color w:val="000000"/>
                <w:sz w:val="28"/>
                <w:szCs w:val="28"/>
                <w:lang w:eastAsia="zh-CN"/>
              </w:rPr>
              <w:t>省内相关艺术院校</w:t>
            </w: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）推荐审核意见</w:t>
            </w:r>
          </w:p>
        </w:tc>
        <w:tc>
          <w:tcPr>
            <w:tcW w:w="7641" w:type="dxa"/>
            <w:gridSpan w:val="5"/>
            <w:noWrap w:val="0"/>
            <w:vAlign w:val="center"/>
          </w:tcPr>
          <w:p>
            <w:pPr>
              <w:spacing w:line="500" w:lineRule="exact"/>
              <w:ind w:firstLine="560" w:firstLineChars="200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本单位已阅知申报要求，并对申报剧目作品进行了全面审核，同意推荐。</w:t>
            </w:r>
          </w:p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 xml:space="preserve">                （文化行政部门/省直文艺单位/院校盖章）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 xml:space="preserve">                         20</w:t>
            </w:r>
            <w:r>
              <w:rPr>
                <w:rFonts w:hint="eastAsia" w:ascii="宋体" w:hAnsi="宋体" w:cs="仿宋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500" w:lineRule="exact"/>
        <w:rPr>
          <w:rFonts w:ascii="宋体" w:hAnsi="宋体" w:cs="仿宋"/>
          <w:color w:val="000000"/>
          <w:spacing w:val="-6"/>
          <w:w w:val="90"/>
          <w:sz w:val="28"/>
          <w:szCs w:val="28"/>
        </w:rPr>
      </w:pPr>
    </w:p>
    <w:p/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-352425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M1lMh1AAAAAgBAAAPAAAAAAAAAAEAIAAAACIAAABkcnMvZG93bnJl&#10;di54bWxQSwECFAAUAAAACACHTuJA5KL+z8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MWU0ZjA5YzVlMGZjMzMzZTA5NGVjZWU0MzViYjUifQ=="/>
  </w:docVars>
  <w:rsids>
    <w:rsidRoot w:val="6D601C52"/>
    <w:rsid w:val="285B7AFA"/>
    <w:rsid w:val="6D60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napToGrid w:val="0"/>
      <w:spacing w:line="800" w:lineRule="exact"/>
      <w:jc w:val="center"/>
    </w:pPr>
    <w:rPr>
      <w:rFonts w:ascii="方正小标宋简体" w:eastAsia="方正小标宋简体"/>
      <w:sz w:val="44"/>
      <w:szCs w:val="24"/>
    </w:rPr>
  </w:style>
  <w:style w:type="paragraph" w:styleId="3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399</Words>
  <Characters>408</Characters>
  <Lines>0</Lines>
  <Paragraphs>0</Paragraphs>
  <TotalTime>0</TotalTime>
  <ScaleCrop>false</ScaleCrop>
  <LinksUpToDate>false</LinksUpToDate>
  <CharactersWithSpaces>563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2023-06-09T02:17:00Z</dcterms:created>
  <dc:creator>尽头的芝野</dc:creator>
  <cp:lastModifiedBy>尽头的芝野</cp:lastModifiedBy>
  <dcterms:modified xsi:type="dcterms:W3CDTF">2023-06-09T02:22:44Z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6F366A977E39432F903A1DD0816E223C_13</vt:lpwstr>
  </property>
</Properties>
</file>